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Montreal, April 17,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Laurence Lavigne Lalonde</w:t>
      </w:r>
    </w:p>
    <w:p w:rsidR="00000000" w:rsidDel="00000000" w:rsidP="00000000" w:rsidRDefault="00000000" w:rsidRPr="00000000" w14:paraId="00000005">
      <w:pPr>
        <w:rPr/>
      </w:pPr>
      <w:r w:rsidDel="00000000" w:rsidR="00000000" w:rsidRPr="00000000">
        <w:rPr>
          <w:rtl w:val="0"/>
        </w:rPr>
        <w:t xml:space="preserve">Mayor, Borough of Villeray-Saint-Michel-Parc-Extension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Ms. Lavigne Lalonde,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writing to express my support for a ban on permits leading to evictions in the borough of Villeray-Saint-Michel-Parc-Extension.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e8eaed"/>
          <w:sz w:val="42"/>
          <w:szCs w:val="42"/>
          <w:shd w:fill="303134" w:val="clear"/>
        </w:rPr>
      </w:pPr>
      <w:r w:rsidDel="00000000" w:rsidR="00000000" w:rsidRPr="00000000">
        <w:rPr>
          <w:rtl w:val="0"/>
        </w:rPr>
        <w:t xml:space="preserve">Villeray is currently facing a wave of evictions. In particular, evictions to enlarge a dwelling have become a tactic increasingly used by landlords to ensure the departure of tenants and maximize profits, without ever carrying out renovations.This year, more than twenty tenant households risk being evicted under this pretext and will likely have to leave the neighborhood and community to which they are attached.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Over the years, the borough has taken steps to prevent evictions and protect existing housing. These include regulations prohibiting subdivisions in all buildings and reducing the number of units in buildings with more than six units. However, these regulations have significant loopholes, which landlords often exploit to evict tenants.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With this in mind, I am asking you to take action and put regulations in place so that it is no longer possible for a landlord to obtain a permit when their plan is to evict tenants.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 hope this measure will help curb evictions and keep tenants in the borough.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Thank you in advance for your attention,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Name: </w:t>
      </w:r>
    </w:p>
    <w:p w:rsidR="00000000" w:rsidDel="00000000" w:rsidP="00000000" w:rsidRDefault="00000000" w:rsidRPr="00000000" w14:paraId="0000001B">
      <w:pPr>
        <w:rPr/>
      </w:pPr>
      <w:r w:rsidDel="00000000" w:rsidR="00000000" w:rsidRPr="00000000">
        <w:rPr>
          <w:rtl w:val="0"/>
        </w:rPr>
        <w:t xml:space="preserve">Address:</w:t>
      </w:r>
    </w:p>
    <w:p w:rsidR="00000000" w:rsidDel="00000000" w:rsidP="00000000" w:rsidRDefault="00000000" w:rsidRPr="00000000" w14:paraId="0000001C">
      <w:pPr>
        <w:rPr/>
      </w:pPr>
      <w:r w:rsidDel="00000000" w:rsidR="00000000" w:rsidRPr="00000000">
        <w:rPr>
          <w:rtl w:val="0"/>
        </w:rPr>
        <w:t xml:space="preserve">Postal Code:</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